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5F" w:rsidRDefault="00A56546">
      <w:pPr>
        <w:jc w:val="center"/>
        <w:rPr>
          <w:b/>
        </w:rPr>
      </w:pPr>
      <w:r>
        <w:rPr>
          <w:b/>
        </w:rPr>
        <w:t>Waukegan Public Library Finance/Audit Committee Meeting</w:t>
      </w:r>
    </w:p>
    <w:p w:rsidR="0023425F" w:rsidRDefault="0023425F">
      <w:pPr>
        <w:jc w:val="center"/>
        <w:rPr>
          <w:b/>
        </w:rPr>
      </w:pPr>
    </w:p>
    <w:p w:rsidR="0023425F" w:rsidRDefault="00A56546">
      <w:pPr>
        <w:jc w:val="center"/>
      </w:pPr>
      <w:r>
        <w:t>Agenda</w:t>
      </w:r>
    </w:p>
    <w:p w:rsidR="0023425F" w:rsidRDefault="00A56546">
      <w:pPr>
        <w:jc w:val="center"/>
      </w:pPr>
      <w:r>
        <w:t xml:space="preserve">Wednesday, May 17, </w:t>
      </w:r>
      <w:r>
        <w:t>2017</w:t>
      </w:r>
    </w:p>
    <w:p w:rsidR="0023425F" w:rsidRDefault="00A56546">
      <w:pPr>
        <w:jc w:val="center"/>
      </w:pPr>
      <w:r>
        <w:t>5:30 p.m. Board Room</w:t>
      </w:r>
    </w:p>
    <w:p w:rsidR="0023425F" w:rsidRDefault="00A56546">
      <w:pPr>
        <w:jc w:val="center"/>
      </w:pPr>
      <w:r>
        <w:t>128 N. County Street</w:t>
      </w:r>
    </w:p>
    <w:p w:rsidR="0023425F" w:rsidRDefault="00A56546">
      <w:pPr>
        <w:jc w:val="center"/>
      </w:pPr>
      <w:r>
        <w:t>Waukegan, IL 60085</w:t>
      </w:r>
    </w:p>
    <w:p w:rsidR="0023425F" w:rsidRDefault="0023425F">
      <w:pPr>
        <w:jc w:val="center"/>
      </w:pPr>
    </w:p>
    <w:p w:rsidR="0023425F" w:rsidRDefault="00A56546"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  <w:t>Chair David Villalobos</w:t>
      </w:r>
    </w:p>
    <w:p w:rsidR="0023425F" w:rsidRDefault="0023425F"/>
    <w:p w:rsidR="0023425F" w:rsidRDefault="00A56546">
      <w:r>
        <w:t>Roll Call to Constitute a Quorum</w:t>
      </w:r>
      <w:r>
        <w:tab/>
      </w:r>
      <w:r>
        <w:tab/>
      </w:r>
      <w:r>
        <w:tab/>
        <w:t>Chair David Villalobos</w:t>
      </w:r>
    </w:p>
    <w:p w:rsidR="0023425F" w:rsidRDefault="0023425F"/>
    <w:p w:rsidR="0023425F" w:rsidRDefault="00A56546">
      <w:r>
        <w:t>Agenda</w:t>
      </w:r>
    </w:p>
    <w:p w:rsidR="0023425F" w:rsidRDefault="00A56546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Motion to Approve Agenda of WPL Finance/Audit Committee May 17, 2017 Meeting</w:t>
      </w:r>
    </w:p>
    <w:p w:rsidR="0023425F" w:rsidRDefault="0023425F">
      <w:pPr>
        <w:rPr>
          <w:sz w:val="20"/>
          <w:szCs w:val="20"/>
        </w:rPr>
      </w:pPr>
    </w:p>
    <w:p w:rsidR="0023425F" w:rsidRDefault="00A56546">
      <w:r>
        <w:t>Minutes</w:t>
      </w:r>
    </w:p>
    <w:p w:rsidR="0023425F" w:rsidRDefault="00A56546">
      <w:pPr>
        <w:rPr>
          <w:color w:val="FF0000"/>
        </w:rPr>
      </w:pPr>
      <w:r>
        <w:rPr>
          <w:color w:val="FF0000"/>
          <w:sz w:val="20"/>
          <w:szCs w:val="20"/>
        </w:rPr>
        <w:t>Motion to Approve Minutes of WPL Finance/Audit Committee February 15, 2017</w:t>
      </w:r>
      <w:bookmarkStart w:id="0" w:name="_GoBack"/>
      <w:bookmarkEnd w:id="0"/>
    </w:p>
    <w:p w:rsidR="0023425F" w:rsidRDefault="0023425F"/>
    <w:p w:rsidR="0023425F" w:rsidRDefault="00A56546">
      <w:r>
        <w:t>Discussion</w:t>
      </w:r>
      <w:r>
        <w:t xml:space="preserve"> Items</w:t>
      </w:r>
    </w:p>
    <w:p w:rsidR="0023425F" w:rsidRDefault="00A56546">
      <w:pPr>
        <w:numPr>
          <w:ilvl w:val="0"/>
          <w:numId w:val="2"/>
        </w:numPr>
        <w:ind w:hanging="360"/>
        <w:contextualSpacing/>
      </w:pPr>
      <w:r>
        <w:t>Review Year to Date Information May 1, 2016 thru April 30, 2017</w:t>
      </w:r>
    </w:p>
    <w:p w:rsidR="0023425F" w:rsidRDefault="00A56546">
      <w:pPr>
        <w:numPr>
          <w:ilvl w:val="0"/>
          <w:numId w:val="2"/>
        </w:numPr>
        <w:ind w:hanging="360"/>
        <w:contextualSpacing/>
      </w:pPr>
      <w:r>
        <w:t>Dis</w:t>
      </w:r>
      <w:r>
        <w:t>cuss FY2018 Budget Update</w:t>
      </w:r>
    </w:p>
    <w:p w:rsidR="0023425F" w:rsidRDefault="00A56546">
      <w:pPr>
        <w:numPr>
          <w:ilvl w:val="0"/>
          <w:numId w:val="2"/>
        </w:numPr>
        <w:ind w:hanging="360"/>
        <w:contextualSpacing/>
      </w:pPr>
      <w:r>
        <w:t>Discuss SEC violation and resolution</w:t>
      </w:r>
    </w:p>
    <w:p w:rsidR="0023425F" w:rsidRDefault="00A56546">
      <w:pPr>
        <w:numPr>
          <w:ilvl w:val="0"/>
          <w:numId w:val="2"/>
        </w:numPr>
        <w:ind w:hanging="360"/>
        <w:contextualSpacing/>
      </w:pPr>
      <w:r>
        <w:t>Update on auditor selection process</w:t>
      </w:r>
    </w:p>
    <w:p w:rsidR="0023425F" w:rsidRDefault="0023425F"/>
    <w:p w:rsidR="0023425F" w:rsidRDefault="0023425F"/>
    <w:p w:rsidR="0023425F" w:rsidRDefault="00A56546">
      <w:r>
        <w:t>Adjourn</w:t>
      </w:r>
    </w:p>
    <w:p w:rsidR="0023425F" w:rsidRDefault="0023425F"/>
    <w:p w:rsidR="0023425F" w:rsidRDefault="00A56546">
      <w:r>
        <w:t>Next Meeting Date</w:t>
      </w:r>
    </w:p>
    <w:p w:rsidR="0023425F" w:rsidRDefault="00A56546">
      <w:pPr>
        <w:numPr>
          <w:ilvl w:val="0"/>
          <w:numId w:val="1"/>
        </w:numPr>
        <w:ind w:hanging="360"/>
        <w:contextualSpacing/>
      </w:pPr>
      <w:r>
        <w:t>June 21, 2017 @ 5:30 pm: Board Room</w:t>
      </w:r>
    </w:p>
    <w:p w:rsidR="0023425F" w:rsidRDefault="0023425F"/>
    <w:p w:rsidR="0023425F" w:rsidRDefault="0023425F"/>
    <w:p w:rsidR="0023425F" w:rsidRDefault="00A56546">
      <w:pPr>
        <w:jc w:val="center"/>
      </w:pPr>
      <w:r>
        <w:t>The Duties of the Finance/Audit Committee</w:t>
      </w:r>
    </w:p>
    <w:p w:rsidR="0023425F" w:rsidRDefault="0023425F">
      <w:pPr>
        <w:jc w:val="center"/>
      </w:pPr>
    </w:p>
    <w:p w:rsidR="0023425F" w:rsidRDefault="00A56546">
      <w:r>
        <w:t>The Finance/Audit Committee shall have prepared and presented to the board a statement for the annual budget presentation to the City Council, and shall with the Executive Director present a working budget for the use and guidance of the board. The Finance</w:t>
      </w:r>
      <w:r>
        <w:t>/Audit Committee shall oversee all accounts and funds of the board. The committee shall oversee the preparation and filing of a written audit annually as required by law.</w:t>
      </w:r>
    </w:p>
    <w:p w:rsidR="0023425F" w:rsidRDefault="0023425F"/>
    <w:p w:rsidR="0023425F" w:rsidRDefault="00A56546">
      <w:r>
        <w:t xml:space="preserve">For questions or comments, please email the Board at </w:t>
      </w:r>
      <w:hyperlink r:id="rId6">
        <w:r>
          <w:rPr>
            <w:color w:val="1155CC"/>
            <w:u w:val="single"/>
          </w:rPr>
          <w:t>wplboard@waukeganpl.info</w:t>
        </w:r>
      </w:hyperlink>
      <w:r>
        <w:t xml:space="preserve"> or visit the Board’s website at www.waukeganpl.org/board-of-trustees</w:t>
      </w:r>
    </w:p>
    <w:p w:rsidR="0023425F" w:rsidRDefault="0023425F"/>
    <w:p w:rsidR="0023425F" w:rsidRDefault="0023425F"/>
    <w:p w:rsidR="0023425F" w:rsidRDefault="0023425F"/>
    <w:sectPr w:rsidR="0023425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902"/>
    <w:multiLevelType w:val="multilevel"/>
    <w:tmpl w:val="1F6859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CE97FAC"/>
    <w:multiLevelType w:val="multilevel"/>
    <w:tmpl w:val="6246A5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3425F"/>
    <w:rsid w:val="0023425F"/>
    <w:rsid w:val="005E1EA6"/>
    <w:rsid w:val="00A5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plboard@waukeganpl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Vander Yacht</dc:creator>
  <cp:lastModifiedBy>Windows User</cp:lastModifiedBy>
  <cp:revision>2</cp:revision>
  <dcterms:created xsi:type="dcterms:W3CDTF">2017-05-10T20:06:00Z</dcterms:created>
  <dcterms:modified xsi:type="dcterms:W3CDTF">2017-05-10T20:06:00Z</dcterms:modified>
</cp:coreProperties>
</file>