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57E" w:rsidRPr="005619FE" w:rsidRDefault="005619FE" w:rsidP="005619FE">
      <w:pPr>
        <w:spacing w:after="0" w:line="240" w:lineRule="auto"/>
        <w:jc w:val="center"/>
        <w:rPr>
          <w:b/>
        </w:rPr>
      </w:pPr>
      <w:r w:rsidRPr="005619FE">
        <w:rPr>
          <w:b/>
        </w:rPr>
        <w:t>Waukegan Public Library Board of Trustees Meeting</w:t>
      </w:r>
    </w:p>
    <w:p w:rsidR="005619FE" w:rsidRPr="005619FE" w:rsidRDefault="005619FE" w:rsidP="005619FE">
      <w:pPr>
        <w:spacing w:after="0" w:line="240" w:lineRule="auto"/>
        <w:jc w:val="center"/>
        <w:rPr>
          <w:b/>
        </w:rPr>
      </w:pPr>
      <w:r w:rsidRPr="005619FE">
        <w:rPr>
          <w:b/>
        </w:rPr>
        <w:t>AGENDA</w:t>
      </w:r>
    </w:p>
    <w:p w:rsidR="005619FE" w:rsidRDefault="005619FE" w:rsidP="005619FE">
      <w:pPr>
        <w:spacing w:after="0" w:line="240" w:lineRule="auto"/>
        <w:jc w:val="center"/>
      </w:pPr>
      <w:r>
        <w:t xml:space="preserve">Wednesday, </w:t>
      </w:r>
      <w:r w:rsidR="00A04094">
        <w:t>May 17</w:t>
      </w:r>
      <w:r w:rsidR="00EB06D7">
        <w:t>,</w:t>
      </w:r>
      <w:r>
        <w:t xml:space="preserve"> 2017</w:t>
      </w:r>
    </w:p>
    <w:p w:rsidR="005619FE" w:rsidRDefault="005619FE" w:rsidP="005619FE">
      <w:pPr>
        <w:spacing w:after="0" w:line="240" w:lineRule="auto"/>
        <w:jc w:val="center"/>
      </w:pPr>
      <w:r>
        <w:t>6:30 p.m. Board Room</w:t>
      </w:r>
    </w:p>
    <w:p w:rsidR="005619FE" w:rsidRDefault="005619FE" w:rsidP="005619FE">
      <w:pPr>
        <w:spacing w:after="0" w:line="240" w:lineRule="auto"/>
        <w:jc w:val="center"/>
      </w:pPr>
      <w:r>
        <w:t>128 N. County Street</w:t>
      </w:r>
    </w:p>
    <w:p w:rsidR="005619FE" w:rsidRDefault="005619FE" w:rsidP="005619FE">
      <w:pPr>
        <w:spacing w:after="0" w:line="240" w:lineRule="auto"/>
        <w:jc w:val="center"/>
      </w:pPr>
      <w:r>
        <w:t>Waukegan, IL    60085</w:t>
      </w:r>
    </w:p>
    <w:p w:rsidR="00A63D9A" w:rsidRDefault="00A63D9A" w:rsidP="00246FAB">
      <w:pPr>
        <w:spacing w:after="0" w:line="240" w:lineRule="auto"/>
      </w:pPr>
    </w:p>
    <w:p w:rsidR="00246FAB" w:rsidRDefault="00246FAB" w:rsidP="00A63D9A">
      <w:pPr>
        <w:spacing w:after="0" w:line="360" w:lineRule="auto"/>
      </w:pPr>
      <w:r w:rsidRPr="00A63D9A">
        <w:rPr>
          <w:b/>
        </w:rPr>
        <w:t>Call to Order</w:t>
      </w:r>
      <w:r>
        <w:tab/>
      </w:r>
      <w:r>
        <w:tab/>
      </w:r>
      <w:r>
        <w:tab/>
      </w:r>
      <w:r>
        <w:tab/>
      </w:r>
      <w:r>
        <w:tab/>
      </w:r>
      <w:r>
        <w:tab/>
      </w:r>
      <w:r>
        <w:tab/>
      </w:r>
      <w:r>
        <w:tab/>
      </w:r>
      <w:r>
        <w:tab/>
        <w:t>Jesus Ruiz</w:t>
      </w:r>
    </w:p>
    <w:p w:rsidR="00246FAB" w:rsidRDefault="00246FAB" w:rsidP="00A63D9A">
      <w:pPr>
        <w:spacing w:after="0" w:line="360" w:lineRule="auto"/>
      </w:pPr>
      <w:r w:rsidRPr="00A63D9A">
        <w:rPr>
          <w:b/>
        </w:rPr>
        <w:t>Roll Call to Constitute a Quorum</w:t>
      </w:r>
      <w:r>
        <w:tab/>
      </w:r>
      <w:r>
        <w:tab/>
      </w:r>
      <w:r>
        <w:tab/>
      </w:r>
      <w:r>
        <w:tab/>
      </w:r>
      <w:r>
        <w:tab/>
      </w:r>
      <w:r>
        <w:tab/>
      </w:r>
      <w:r w:rsidR="003A3C81">
        <w:t>Kim Vander Yacht</w:t>
      </w:r>
    </w:p>
    <w:p w:rsidR="00246FAB" w:rsidRDefault="00246FAB" w:rsidP="00A63D9A">
      <w:pPr>
        <w:spacing w:after="0" w:line="240" w:lineRule="auto"/>
      </w:pPr>
      <w:r w:rsidRPr="00A63D9A">
        <w:rPr>
          <w:b/>
        </w:rPr>
        <w:t>Agenda</w:t>
      </w:r>
      <w:r w:rsidRPr="00A63D9A">
        <w:rPr>
          <w:b/>
        </w:rPr>
        <w:tab/>
      </w:r>
      <w:r>
        <w:tab/>
      </w:r>
      <w:r>
        <w:tab/>
      </w:r>
      <w:r>
        <w:tab/>
      </w:r>
      <w:r>
        <w:tab/>
      </w:r>
      <w:r>
        <w:tab/>
      </w:r>
      <w:r>
        <w:tab/>
      </w:r>
      <w:r>
        <w:tab/>
      </w:r>
      <w:r>
        <w:tab/>
      </w:r>
      <w:r>
        <w:tab/>
        <w:t>Jesus Ruiz</w:t>
      </w:r>
    </w:p>
    <w:p w:rsidR="00246FAB" w:rsidRPr="00A63D9A" w:rsidRDefault="00246FAB" w:rsidP="00A63D9A">
      <w:pPr>
        <w:spacing w:after="0" w:line="360" w:lineRule="auto"/>
        <w:rPr>
          <w:color w:val="FF0000"/>
        </w:rPr>
      </w:pPr>
      <w:r w:rsidRPr="00A63D9A">
        <w:rPr>
          <w:color w:val="FF0000"/>
        </w:rPr>
        <w:t xml:space="preserve">Motion to Approve Agenda for WPL Board of </w:t>
      </w:r>
      <w:r w:rsidR="00EB06D7" w:rsidRPr="00A63D9A">
        <w:rPr>
          <w:color w:val="FF0000"/>
        </w:rPr>
        <w:t xml:space="preserve">Trustees </w:t>
      </w:r>
      <w:r w:rsidR="00A04094">
        <w:rPr>
          <w:color w:val="FF0000"/>
        </w:rPr>
        <w:t>May 17</w:t>
      </w:r>
      <w:r w:rsidR="00EB06D7">
        <w:rPr>
          <w:color w:val="FF0000"/>
        </w:rPr>
        <w:t xml:space="preserve">, 2017 </w:t>
      </w:r>
      <w:r w:rsidRPr="00A63D9A">
        <w:rPr>
          <w:color w:val="FF0000"/>
        </w:rPr>
        <w:t>Meeting</w:t>
      </w:r>
    </w:p>
    <w:p w:rsidR="00246FAB" w:rsidRPr="00A63D9A" w:rsidRDefault="00246FAB" w:rsidP="00A63D9A">
      <w:pPr>
        <w:spacing w:after="0" w:line="240" w:lineRule="auto"/>
        <w:rPr>
          <w:b/>
        </w:rPr>
      </w:pPr>
      <w:r w:rsidRPr="00A63D9A">
        <w:rPr>
          <w:b/>
        </w:rPr>
        <w:t>Minutes</w:t>
      </w:r>
    </w:p>
    <w:p w:rsidR="00246FAB" w:rsidRPr="00A63D9A" w:rsidRDefault="00246FAB" w:rsidP="00A63D9A">
      <w:pPr>
        <w:spacing w:after="0" w:line="360" w:lineRule="auto"/>
        <w:rPr>
          <w:color w:val="FF0000"/>
        </w:rPr>
      </w:pPr>
      <w:r w:rsidRPr="00A63D9A">
        <w:rPr>
          <w:color w:val="FF0000"/>
        </w:rPr>
        <w:t xml:space="preserve">Motion to Approve Minutes of WPL Board of Trustees </w:t>
      </w:r>
      <w:r w:rsidR="00A04094">
        <w:rPr>
          <w:color w:val="FF0000"/>
        </w:rPr>
        <w:t>April 19</w:t>
      </w:r>
      <w:r w:rsidR="00EB06D7" w:rsidRPr="00A63D9A">
        <w:rPr>
          <w:color w:val="FF0000"/>
        </w:rPr>
        <w:t>, 2017</w:t>
      </w:r>
      <w:r w:rsidRPr="00A63D9A">
        <w:rPr>
          <w:color w:val="FF0000"/>
        </w:rPr>
        <w:t xml:space="preserve"> Meeting</w:t>
      </w:r>
    </w:p>
    <w:p w:rsidR="00246FAB" w:rsidRDefault="00246FAB" w:rsidP="00A63D9A">
      <w:pPr>
        <w:spacing w:after="0" w:line="360" w:lineRule="auto"/>
      </w:pPr>
      <w:r w:rsidRPr="00A63D9A">
        <w:rPr>
          <w:b/>
        </w:rPr>
        <w:t>Friends of the Waukegan Public Library Report</w:t>
      </w:r>
      <w:r>
        <w:tab/>
      </w:r>
      <w:r>
        <w:tab/>
      </w:r>
      <w:r>
        <w:tab/>
      </w:r>
      <w:r>
        <w:tab/>
      </w:r>
      <w:r>
        <w:tab/>
        <w:t>Friends Representative</w:t>
      </w:r>
    </w:p>
    <w:p w:rsidR="002D0873" w:rsidRDefault="002D0873" w:rsidP="002D0873">
      <w:pPr>
        <w:spacing w:after="0" w:line="360" w:lineRule="auto"/>
      </w:pPr>
      <w:r w:rsidRPr="001F64AA">
        <w:rPr>
          <w:b/>
        </w:rPr>
        <w:t xml:space="preserve">Foundation </w:t>
      </w:r>
      <w:r>
        <w:rPr>
          <w:b/>
        </w:rPr>
        <w:t xml:space="preserve">Board </w:t>
      </w:r>
      <w:r w:rsidRPr="001F64AA">
        <w:rPr>
          <w:b/>
        </w:rPr>
        <w:t>Report</w:t>
      </w:r>
      <w:r>
        <w:tab/>
      </w:r>
      <w:r>
        <w:tab/>
      </w:r>
      <w:r>
        <w:tab/>
      </w:r>
      <w:r>
        <w:tab/>
      </w:r>
      <w:r>
        <w:tab/>
      </w:r>
      <w:r>
        <w:tab/>
      </w:r>
      <w:r>
        <w:tab/>
      </w:r>
      <w:bookmarkStart w:id="0" w:name="_GoBack"/>
      <w:bookmarkEnd w:id="0"/>
    </w:p>
    <w:p w:rsidR="001269B3" w:rsidRDefault="001269B3" w:rsidP="00A63D9A">
      <w:pPr>
        <w:spacing w:after="0" w:line="360" w:lineRule="auto"/>
      </w:pPr>
      <w:r w:rsidRPr="00A63D9A">
        <w:rPr>
          <w:b/>
        </w:rPr>
        <w:t>Finance Committee</w:t>
      </w:r>
      <w:r>
        <w:tab/>
      </w:r>
      <w:r>
        <w:tab/>
      </w:r>
      <w:r>
        <w:tab/>
      </w:r>
      <w:r>
        <w:tab/>
      </w:r>
      <w:r>
        <w:tab/>
      </w:r>
      <w:r>
        <w:tab/>
      </w:r>
      <w:r>
        <w:tab/>
      </w:r>
      <w:r>
        <w:tab/>
        <w:t>David Villalobos</w:t>
      </w:r>
    </w:p>
    <w:p w:rsidR="001269B3" w:rsidRDefault="001269B3" w:rsidP="00A63D9A">
      <w:pPr>
        <w:spacing w:after="0" w:line="240" w:lineRule="auto"/>
      </w:pPr>
      <w:r w:rsidRPr="00A63D9A">
        <w:rPr>
          <w:b/>
        </w:rPr>
        <w:t>Controller’s Report</w:t>
      </w:r>
      <w:r>
        <w:tab/>
      </w:r>
      <w:r>
        <w:tab/>
      </w:r>
      <w:r>
        <w:tab/>
      </w:r>
      <w:r>
        <w:tab/>
      </w:r>
      <w:r>
        <w:tab/>
      </w:r>
      <w:r>
        <w:tab/>
      </w:r>
      <w:r>
        <w:tab/>
      </w:r>
      <w:r>
        <w:tab/>
        <w:t>Betsy Jung</w:t>
      </w:r>
    </w:p>
    <w:p w:rsidR="001269B3" w:rsidRPr="00A63D9A" w:rsidRDefault="001269B3" w:rsidP="00A63D9A">
      <w:pPr>
        <w:spacing w:after="0" w:line="240" w:lineRule="auto"/>
        <w:rPr>
          <w:color w:val="FF0000"/>
        </w:rPr>
      </w:pPr>
      <w:r w:rsidRPr="00A63D9A">
        <w:rPr>
          <w:color w:val="FF0000"/>
        </w:rPr>
        <w:t xml:space="preserve">Motion to Approve </w:t>
      </w:r>
      <w:r w:rsidR="00A04094">
        <w:rPr>
          <w:color w:val="FF0000"/>
        </w:rPr>
        <w:t>April</w:t>
      </w:r>
      <w:r w:rsidR="00ED3000">
        <w:rPr>
          <w:color w:val="FF0000"/>
        </w:rPr>
        <w:t xml:space="preserve"> 2017</w:t>
      </w:r>
      <w:r w:rsidRPr="00A63D9A">
        <w:rPr>
          <w:color w:val="FF0000"/>
        </w:rPr>
        <w:t xml:space="preserve"> Summary of Disbursements</w:t>
      </w:r>
    </w:p>
    <w:p w:rsidR="001269B3" w:rsidRDefault="001269B3" w:rsidP="00CB1138">
      <w:pPr>
        <w:spacing w:after="0" w:line="360" w:lineRule="auto"/>
      </w:pPr>
      <w:r>
        <w:t>Roll Call Required</w:t>
      </w:r>
    </w:p>
    <w:p w:rsidR="002D0873" w:rsidRPr="00A63D9A" w:rsidRDefault="002D0873" w:rsidP="002D0873">
      <w:pPr>
        <w:spacing w:after="0" w:line="360" w:lineRule="auto"/>
        <w:rPr>
          <w:b/>
        </w:rPr>
      </w:pPr>
      <w:r w:rsidRPr="00A63D9A">
        <w:rPr>
          <w:b/>
        </w:rPr>
        <w:t>Public Comments</w:t>
      </w:r>
    </w:p>
    <w:p w:rsidR="001269B3" w:rsidRDefault="001269B3" w:rsidP="00A63D9A">
      <w:pPr>
        <w:spacing w:after="0" w:line="360" w:lineRule="auto"/>
      </w:pPr>
      <w:r w:rsidRPr="00A63D9A">
        <w:rPr>
          <w:b/>
        </w:rPr>
        <w:t>Director’s Report</w:t>
      </w:r>
      <w:r>
        <w:tab/>
      </w:r>
      <w:r>
        <w:tab/>
      </w:r>
      <w:r>
        <w:tab/>
      </w:r>
      <w:r>
        <w:tab/>
      </w:r>
      <w:r>
        <w:tab/>
      </w:r>
      <w:r>
        <w:tab/>
      </w:r>
      <w:r>
        <w:tab/>
      </w:r>
      <w:r>
        <w:tab/>
        <w:t>Richard Lee</w:t>
      </w:r>
    </w:p>
    <w:p w:rsidR="001269B3" w:rsidRDefault="001269B3" w:rsidP="00A63D9A">
      <w:pPr>
        <w:spacing w:after="0" w:line="360" w:lineRule="auto"/>
      </w:pPr>
      <w:r w:rsidRPr="00A63D9A">
        <w:rPr>
          <w:b/>
        </w:rPr>
        <w:t>President’s Report</w:t>
      </w:r>
      <w:r w:rsidRPr="00A63D9A">
        <w:rPr>
          <w:b/>
        </w:rPr>
        <w:tab/>
      </w:r>
      <w:r>
        <w:tab/>
      </w:r>
      <w:r>
        <w:tab/>
      </w:r>
      <w:r>
        <w:tab/>
      </w:r>
      <w:r>
        <w:tab/>
      </w:r>
      <w:r>
        <w:tab/>
      </w:r>
      <w:r>
        <w:tab/>
      </w:r>
      <w:r>
        <w:tab/>
        <w:t>Jesus Ruiz</w:t>
      </w:r>
    </w:p>
    <w:p w:rsidR="001269B3" w:rsidRDefault="001269B3" w:rsidP="00A63D9A">
      <w:pPr>
        <w:spacing w:after="120" w:line="240" w:lineRule="auto"/>
        <w:rPr>
          <w:b/>
        </w:rPr>
      </w:pPr>
      <w:r w:rsidRPr="00A63D9A">
        <w:rPr>
          <w:b/>
        </w:rPr>
        <w:t>Discussion and Action Agenda</w:t>
      </w:r>
    </w:p>
    <w:p w:rsidR="008C31D2" w:rsidRDefault="008C31D2" w:rsidP="008C31D2">
      <w:pPr>
        <w:pStyle w:val="Default"/>
        <w:numPr>
          <w:ilvl w:val="0"/>
          <w:numId w:val="3"/>
        </w:numPr>
        <w:rPr>
          <w:sz w:val="22"/>
          <w:szCs w:val="22"/>
        </w:rPr>
      </w:pPr>
      <w:r>
        <w:rPr>
          <w:sz w:val="22"/>
          <w:szCs w:val="22"/>
        </w:rPr>
        <w:t>Non-Resident Fee for 2017 is $125.00</w:t>
      </w:r>
    </w:p>
    <w:p w:rsidR="008C31D2" w:rsidRDefault="008C31D2" w:rsidP="008C31D2">
      <w:pPr>
        <w:pStyle w:val="Default"/>
        <w:ind w:left="1080"/>
        <w:rPr>
          <w:i/>
          <w:sz w:val="22"/>
          <w:szCs w:val="22"/>
        </w:rPr>
      </w:pPr>
      <w:r>
        <w:rPr>
          <w:i/>
          <w:sz w:val="22"/>
          <w:szCs w:val="22"/>
        </w:rPr>
        <w:t xml:space="preserve">Fee patrons do not live in any library service area and pay a fee which is set annually in accord with Illinois state law. These patrons are entitled to full library privileges with the exception of online resources. Cards are issued for one (1) year. (From the WPL Operating </w:t>
      </w:r>
      <w:r w:rsidR="00E91E42">
        <w:rPr>
          <w:i/>
          <w:sz w:val="22"/>
          <w:szCs w:val="22"/>
        </w:rPr>
        <w:t>Policy</w:t>
      </w:r>
      <w:r>
        <w:rPr>
          <w:i/>
          <w:sz w:val="22"/>
          <w:szCs w:val="22"/>
        </w:rPr>
        <w:t>)</w:t>
      </w:r>
    </w:p>
    <w:p w:rsidR="008C31D2" w:rsidRPr="008C31D2" w:rsidRDefault="008C31D2" w:rsidP="008C31D2">
      <w:pPr>
        <w:pStyle w:val="Default"/>
        <w:ind w:left="1080"/>
        <w:rPr>
          <w:color w:val="FF0000"/>
          <w:sz w:val="22"/>
          <w:szCs w:val="22"/>
        </w:rPr>
      </w:pPr>
      <w:r>
        <w:rPr>
          <w:color w:val="FF0000"/>
          <w:sz w:val="22"/>
          <w:szCs w:val="22"/>
        </w:rPr>
        <w:t>Motion to approve 2017 Non-Resident Fee</w:t>
      </w:r>
    </w:p>
    <w:p w:rsidR="008242C9" w:rsidRDefault="008242C9" w:rsidP="008C31D2">
      <w:pPr>
        <w:pStyle w:val="Default"/>
        <w:numPr>
          <w:ilvl w:val="0"/>
          <w:numId w:val="3"/>
        </w:numPr>
        <w:rPr>
          <w:sz w:val="22"/>
          <w:szCs w:val="22"/>
        </w:rPr>
      </w:pPr>
      <w:r>
        <w:rPr>
          <w:sz w:val="22"/>
          <w:szCs w:val="22"/>
        </w:rPr>
        <w:t xml:space="preserve">Review proposed revisions to </w:t>
      </w:r>
      <w:r w:rsidR="008C31D2">
        <w:rPr>
          <w:sz w:val="22"/>
          <w:szCs w:val="22"/>
        </w:rPr>
        <w:t>Collection Development Policy</w:t>
      </w:r>
    </w:p>
    <w:p w:rsidR="00A04094" w:rsidRDefault="008C31D2" w:rsidP="008C31D2">
      <w:pPr>
        <w:pStyle w:val="Default"/>
        <w:ind w:left="1080"/>
        <w:rPr>
          <w:color w:val="FF0000"/>
          <w:sz w:val="22"/>
          <w:szCs w:val="22"/>
        </w:rPr>
      </w:pPr>
      <w:r>
        <w:rPr>
          <w:color w:val="FF0000"/>
          <w:sz w:val="22"/>
          <w:szCs w:val="22"/>
        </w:rPr>
        <w:t>Motion to approve revision to policy</w:t>
      </w:r>
    </w:p>
    <w:p w:rsidR="00FA115C" w:rsidRDefault="00FA115C" w:rsidP="00FA115C">
      <w:pPr>
        <w:pStyle w:val="Default"/>
        <w:numPr>
          <w:ilvl w:val="0"/>
          <w:numId w:val="3"/>
        </w:numPr>
        <w:rPr>
          <w:color w:val="auto"/>
          <w:sz w:val="22"/>
          <w:szCs w:val="22"/>
        </w:rPr>
      </w:pPr>
      <w:r>
        <w:rPr>
          <w:color w:val="auto"/>
          <w:sz w:val="22"/>
          <w:szCs w:val="22"/>
        </w:rPr>
        <w:t>Review proposed revisions to Personnel Policy</w:t>
      </w:r>
    </w:p>
    <w:p w:rsidR="00FA115C" w:rsidRPr="00FA115C" w:rsidRDefault="00FA115C" w:rsidP="00FA115C">
      <w:pPr>
        <w:pStyle w:val="Default"/>
        <w:ind w:left="1080"/>
        <w:rPr>
          <w:color w:val="FF0000"/>
          <w:sz w:val="22"/>
          <w:szCs w:val="22"/>
        </w:rPr>
      </w:pPr>
      <w:r>
        <w:rPr>
          <w:color w:val="FF0000"/>
          <w:sz w:val="22"/>
          <w:szCs w:val="22"/>
        </w:rPr>
        <w:t>Motion to approve revision to policy</w:t>
      </w:r>
    </w:p>
    <w:p w:rsidR="00FA115C" w:rsidRDefault="00FA115C" w:rsidP="00FA115C">
      <w:pPr>
        <w:pStyle w:val="Default"/>
        <w:numPr>
          <w:ilvl w:val="0"/>
          <w:numId w:val="3"/>
        </w:numPr>
        <w:rPr>
          <w:color w:val="auto"/>
          <w:sz w:val="22"/>
          <w:szCs w:val="22"/>
        </w:rPr>
      </w:pPr>
      <w:r>
        <w:rPr>
          <w:color w:val="auto"/>
          <w:sz w:val="22"/>
          <w:szCs w:val="22"/>
        </w:rPr>
        <w:t>Executive Director Search</w:t>
      </w:r>
    </w:p>
    <w:p w:rsidR="00FA115C" w:rsidRPr="00FA115C" w:rsidRDefault="00FA115C" w:rsidP="00FA115C">
      <w:pPr>
        <w:pStyle w:val="Default"/>
        <w:ind w:left="1080"/>
        <w:rPr>
          <w:color w:val="FF0000"/>
          <w:sz w:val="22"/>
          <w:szCs w:val="22"/>
        </w:rPr>
      </w:pPr>
      <w:r>
        <w:rPr>
          <w:color w:val="FF0000"/>
          <w:sz w:val="22"/>
          <w:szCs w:val="22"/>
        </w:rPr>
        <w:t xml:space="preserve">Motion to proceed with Executive Director </w:t>
      </w:r>
      <w:proofErr w:type="gramStart"/>
      <w:r>
        <w:rPr>
          <w:color w:val="FF0000"/>
          <w:sz w:val="22"/>
          <w:szCs w:val="22"/>
        </w:rPr>
        <w:t>search</w:t>
      </w:r>
      <w:proofErr w:type="gramEnd"/>
    </w:p>
    <w:p w:rsidR="008C31D2" w:rsidRDefault="008C31D2" w:rsidP="008C31D2">
      <w:pPr>
        <w:pStyle w:val="Default"/>
        <w:ind w:left="1080"/>
        <w:rPr>
          <w:b/>
        </w:rPr>
      </w:pPr>
    </w:p>
    <w:p w:rsidR="003A3C81" w:rsidRDefault="004F37F0" w:rsidP="004F37F0">
      <w:pPr>
        <w:spacing w:after="0" w:line="240" w:lineRule="auto"/>
        <w:rPr>
          <w:b/>
        </w:rPr>
      </w:pPr>
      <w:r w:rsidRPr="003A3C81">
        <w:rPr>
          <w:b/>
        </w:rPr>
        <w:t>Trustee comments</w:t>
      </w:r>
    </w:p>
    <w:p w:rsidR="00A04094" w:rsidRDefault="00A04094" w:rsidP="004F37F0">
      <w:pPr>
        <w:spacing w:after="0" w:line="240" w:lineRule="auto"/>
      </w:pPr>
    </w:p>
    <w:p w:rsidR="004F37F0" w:rsidRPr="003A3C81" w:rsidRDefault="004F37F0" w:rsidP="004F37F0">
      <w:pPr>
        <w:spacing w:after="0" w:line="240" w:lineRule="auto"/>
        <w:rPr>
          <w:b/>
        </w:rPr>
      </w:pPr>
      <w:r w:rsidRPr="003A3C81">
        <w:rPr>
          <w:b/>
        </w:rPr>
        <w:t>Adjourn</w:t>
      </w:r>
    </w:p>
    <w:p w:rsidR="003A3C81" w:rsidRDefault="003A3C81" w:rsidP="004F37F0">
      <w:pPr>
        <w:spacing w:after="0" w:line="240" w:lineRule="auto"/>
      </w:pPr>
    </w:p>
    <w:p w:rsidR="00A63D9A" w:rsidRPr="00A63D9A" w:rsidRDefault="00A63D9A" w:rsidP="00A63D9A">
      <w:pPr>
        <w:spacing w:after="0" w:line="240" w:lineRule="auto"/>
        <w:rPr>
          <w:sz w:val="16"/>
          <w:szCs w:val="16"/>
        </w:rPr>
      </w:pPr>
      <w:r w:rsidRPr="00A63D9A">
        <w:rPr>
          <w:sz w:val="16"/>
          <w:szCs w:val="16"/>
        </w:rPr>
        <w:t xml:space="preserve">For questions or comments, please email the Board at </w:t>
      </w:r>
      <w:hyperlink r:id="rId8" w:history="1">
        <w:r w:rsidRPr="00A63D9A">
          <w:rPr>
            <w:rStyle w:val="Hyperlink"/>
            <w:sz w:val="16"/>
            <w:szCs w:val="16"/>
          </w:rPr>
          <w:t>wplboard@waukeganpl.info</w:t>
        </w:r>
      </w:hyperlink>
      <w:r w:rsidRPr="00A63D9A">
        <w:rPr>
          <w:sz w:val="16"/>
          <w:szCs w:val="16"/>
        </w:rPr>
        <w:t xml:space="preserve"> or visit the Board’s website at </w:t>
      </w:r>
      <w:hyperlink r:id="rId9" w:history="1">
        <w:r w:rsidRPr="00A63D9A">
          <w:rPr>
            <w:rStyle w:val="Hyperlink"/>
            <w:sz w:val="16"/>
            <w:szCs w:val="16"/>
          </w:rPr>
          <w:t>www.waukeganpl.org/board-of-trustees</w:t>
        </w:r>
      </w:hyperlink>
      <w:r w:rsidRPr="00A63D9A">
        <w:rPr>
          <w:sz w:val="16"/>
          <w:szCs w:val="16"/>
        </w:rPr>
        <w:t>.  For assistance in accessing the meeting, contact 847-775-2551.</w:t>
      </w:r>
    </w:p>
    <w:sectPr w:rsidR="00A63D9A" w:rsidRPr="00A63D9A" w:rsidSect="00A63D9A">
      <w:headerReference w:type="even" r:id="rId10"/>
      <w:headerReference w:type="default" r:id="rId11"/>
      <w:footerReference w:type="even" r:id="rId12"/>
      <w:footerReference w:type="default" r:id="rId13"/>
      <w:headerReference w:type="first" r:id="rId14"/>
      <w:footerReference w:type="first" r:id="rId15"/>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D9A" w:rsidRDefault="00A63D9A" w:rsidP="00A63D9A">
      <w:pPr>
        <w:spacing w:after="0" w:line="240" w:lineRule="auto"/>
      </w:pPr>
      <w:r>
        <w:separator/>
      </w:r>
    </w:p>
  </w:endnote>
  <w:endnote w:type="continuationSeparator" w:id="0">
    <w:p w:rsidR="00A63D9A" w:rsidRDefault="00A63D9A" w:rsidP="00A63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D9A" w:rsidRDefault="00A63D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D9A" w:rsidRDefault="00A63D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D9A" w:rsidRDefault="00A63D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D9A" w:rsidRDefault="00A63D9A" w:rsidP="00A63D9A">
      <w:pPr>
        <w:spacing w:after="0" w:line="240" w:lineRule="auto"/>
      </w:pPr>
      <w:r>
        <w:separator/>
      </w:r>
    </w:p>
  </w:footnote>
  <w:footnote w:type="continuationSeparator" w:id="0">
    <w:p w:rsidR="00A63D9A" w:rsidRDefault="00A63D9A" w:rsidP="00A63D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D9A" w:rsidRDefault="00A63D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110194"/>
      <w:docPartObj>
        <w:docPartGallery w:val="Watermarks"/>
        <w:docPartUnique/>
      </w:docPartObj>
    </w:sdtPr>
    <w:sdtEndPr/>
    <w:sdtContent>
      <w:p w:rsidR="00A63D9A" w:rsidRDefault="00FB14A9">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42394" o:spid="_x0000_s2049" type="#_x0000_t136" style="position:absolute;margin-left:0;margin-top:0;width:412.4pt;height:247.45pt;rotation:315;z-index:-251658752;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D9A" w:rsidRDefault="00A63D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56132"/>
    <w:multiLevelType w:val="hybridMultilevel"/>
    <w:tmpl w:val="8D1E57C4"/>
    <w:lvl w:ilvl="0" w:tplc="4BA8D6E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8F93D2F"/>
    <w:multiLevelType w:val="hybridMultilevel"/>
    <w:tmpl w:val="FF4A6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0A3386"/>
    <w:multiLevelType w:val="hybridMultilevel"/>
    <w:tmpl w:val="7DD00D24"/>
    <w:lvl w:ilvl="0" w:tplc="4DD08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9FE"/>
    <w:rsid w:val="00005D5E"/>
    <w:rsid w:val="00036D13"/>
    <w:rsid w:val="000929AC"/>
    <w:rsid w:val="001127B4"/>
    <w:rsid w:val="001269B3"/>
    <w:rsid w:val="001C7767"/>
    <w:rsid w:val="001F64AA"/>
    <w:rsid w:val="00204BB7"/>
    <w:rsid w:val="00246FAB"/>
    <w:rsid w:val="002D0873"/>
    <w:rsid w:val="0032242A"/>
    <w:rsid w:val="00393056"/>
    <w:rsid w:val="003A3C81"/>
    <w:rsid w:val="004F37F0"/>
    <w:rsid w:val="00522365"/>
    <w:rsid w:val="005619FE"/>
    <w:rsid w:val="00592EDE"/>
    <w:rsid w:val="005E01DB"/>
    <w:rsid w:val="006F137A"/>
    <w:rsid w:val="007942EB"/>
    <w:rsid w:val="007C3A49"/>
    <w:rsid w:val="008242C9"/>
    <w:rsid w:val="0084485F"/>
    <w:rsid w:val="008C31D2"/>
    <w:rsid w:val="00A04094"/>
    <w:rsid w:val="00A63D9A"/>
    <w:rsid w:val="00AA43DF"/>
    <w:rsid w:val="00B27866"/>
    <w:rsid w:val="00B40967"/>
    <w:rsid w:val="00B70BF8"/>
    <w:rsid w:val="00BD657E"/>
    <w:rsid w:val="00C90292"/>
    <w:rsid w:val="00CB1138"/>
    <w:rsid w:val="00E732E5"/>
    <w:rsid w:val="00E91E42"/>
    <w:rsid w:val="00EB06D7"/>
    <w:rsid w:val="00ED3000"/>
    <w:rsid w:val="00EF2220"/>
    <w:rsid w:val="00F114D7"/>
    <w:rsid w:val="00FA1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9B3"/>
    <w:pPr>
      <w:ind w:left="720"/>
      <w:contextualSpacing/>
    </w:pPr>
  </w:style>
  <w:style w:type="character" w:styleId="Hyperlink">
    <w:name w:val="Hyperlink"/>
    <w:basedOn w:val="DefaultParagraphFont"/>
    <w:uiPriority w:val="99"/>
    <w:unhideWhenUsed/>
    <w:rsid w:val="00A63D9A"/>
    <w:rPr>
      <w:color w:val="0000FF" w:themeColor="hyperlink"/>
      <w:u w:val="single"/>
    </w:rPr>
  </w:style>
  <w:style w:type="paragraph" w:styleId="Header">
    <w:name w:val="header"/>
    <w:basedOn w:val="Normal"/>
    <w:link w:val="HeaderChar"/>
    <w:uiPriority w:val="99"/>
    <w:unhideWhenUsed/>
    <w:rsid w:val="00A63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D9A"/>
  </w:style>
  <w:style w:type="paragraph" w:styleId="Footer">
    <w:name w:val="footer"/>
    <w:basedOn w:val="Normal"/>
    <w:link w:val="FooterChar"/>
    <w:uiPriority w:val="99"/>
    <w:unhideWhenUsed/>
    <w:rsid w:val="00A63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D9A"/>
  </w:style>
  <w:style w:type="paragraph" w:customStyle="1" w:styleId="Default">
    <w:name w:val="Default"/>
    <w:rsid w:val="008242C9"/>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9B3"/>
    <w:pPr>
      <w:ind w:left="720"/>
      <w:contextualSpacing/>
    </w:pPr>
  </w:style>
  <w:style w:type="character" w:styleId="Hyperlink">
    <w:name w:val="Hyperlink"/>
    <w:basedOn w:val="DefaultParagraphFont"/>
    <w:uiPriority w:val="99"/>
    <w:unhideWhenUsed/>
    <w:rsid w:val="00A63D9A"/>
    <w:rPr>
      <w:color w:val="0000FF" w:themeColor="hyperlink"/>
      <w:u w:val="single"/>
    </w:rPr>
  </w:style>
  <w:style w:type="paragraph" w:styleId="Header">
    <w:name w:val="header"/>
    <w:basedOn w:val="Normal"/>
    <w:link w:val="HeaderChar"/>
    <w:uiPriority w:val="99"/>
    <w:unhideWhenUsed/>
    <w:rsid w:val="00A63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D9A"/>
  </w:style>
  <w:style w:type="paragraph" w:styleId="Footer">
    <w:name w:val="footer"/>
    <w:basedOn w:val="Normal"/>
    <w:link w:val="FooterChar"/>
    <w:uiPriority w:val="99"/>
    <w:unhideWhenUsed/>
    <w:rsid w:val="00A63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D9A"/>
  </w:style>
  <w:style w:type="paragraph" w:customStyle="1" w:styleId="Default">
    <w:name w:val="Default"/>
    <w:rsid w:val="008242C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plboard@waukeganpl.info"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aukeganpl.org/board-of-truste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2017-05-10T19:41:00Z</cp:lastPrinted>
  <dcterms:created xsi:type="dcterms:W3CDTF">2017-05-10T22:28:00Z</dcterms:created>
  <dcterms:modified xsi:type="dcterms:W3CDTF">2017-05-10T22:28:00Z</dcterms:modified>
</cp:coreProperties>
</file>