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0F" w:rsidRPr="0062320F" w:rsidRDefault="00B61064" w:rsidP="0062320F">
      <w:pPr>
        <w:rPr>
          <w:sz w:val="28"/>
          <w:szCs w:val="28"/>
        </w:rPr>
      </w:pPr>
      <w:r w:rsidRPr="0062320F">
        <w:rPr>
          <w:sz w:val="28"/>
          <w:szCs w:val="28"/>
        </w:rPr>
        <w:t>Learner ____________________</w:t>
      </w:r>
      <w:r w:rsidR="0062320F" w:rsidRPr="0062320F">
        <w:rPr>
          <w:sz w:val="28"/>
          <w:szCs w:val="28"/>
        </w:rPr>
        <w:tab/>
        <w:t>Tutor ______________________</w:t>
      </w:r>
    </w:p>
    <w:p w:rsidR="0025614C" w:rsidRPr="00B61064" w:rsidRDefault="00C87074" w:rsidP="00367737">
      <w:pPr>
        <w:spacing w:after="0"/>
        <w:ind w:left="-540"/>
        <w:rPr>
          <w:sz w:val="28"/>
          <w:szCs w:val="28"/>
        </w:rPr>
      </w:pPr>
      <w:r w:rsidRPr="00B61064">
        <w:rPr>
          <w:sz w:val="28"/>
          <w:szCs w:val="28"/>
        </w:rPr>
        <w:t>Literacy in my Life</w:t>
      </w:r>
    </w:p>
    <w:p w:rsidR="009C7FF7" w:rsidRDefault="00B61064" w:rsidP="00367737">
      <w:pPr>
        <w:spacing w:after="0" w:line="240" w:lineRule="auto"/>
        <w:ind w:left="-540"/>
      </w:pPr>
      <w:r>
        <w:t>Please put an X in each box that is true for the learner for that quarter</w:t>
      </w:r>
      <w:r w:rsidR="00603F85">
        <w:t xml:space="preserve">. </w:t>
      </w:r>
      <w:r w:rsidR="00367737">
        <w:t>You will only need to report NEW checkmarks to show progress</w:t>
      </w:r>
      <w:r w:rsidR="007948F8">
        <w:t>.</w:t>
      </w:r>
      <w:r w:rsidR="00367737">
        <w:t xml:space="preserve">  For example, if your learner had a library card last quarter and still does this quarter, there is nothing to report.  </w:t>
      </w:r>
      <w:r w:rsidR="007948F8">
        <w:t>If a student is continuing in tutoring from the previous year, you can copy the last quarter’s answers into the Carryover column.  The items on the form may vary slight</w:t>
      </w:r>
      <w:r w:rsidR="00367737">
        <w:t>l</w:t>
      </w:r>
      <w:r w:rsidR="007948F8">
        <w:t xml:space="preserve">y from year to year. </w:t>
      </w:r>
      <w:r w:rsidR="00603F85">
        <w:t xml:space="preserve"> </w:t>
      </w:r>
    </w:p>
    <w:p w:rsidR="00603F85" w:rsidRDefault="00603F85" w:rsidP="009C7FF7">
      <w:pPr>
        <w:spacing w:after="0" w:line="240" w:lineRule="auto"/>
      </w:pPr>
    </w:p>
    <w:tbl>
      <w:tblPr>
        <w:tblStyle w:val="LightShading-Accent1"/>
        <w:tblW w:w="10751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156"/>
        <w:gridCol w:w="1156"/>
        <w:gridCol w:w="1157"/>
        <w:gridCol w:w="1157"/>
        <w:gridCol w:w="1157"/>
      </w:tblGrid>
      <w:tr w:rsidR="007948F8" w:rsidRPr="007948F8" w:rsidTr="00367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150A" w:rsidRPr="007948F8" w:rsidRDefault="00AD150A" w:rsidP="00CB1698">
            <w:pPr>
              <w:rPr>
                <w:color w:val="auto"/>
              </w:rPr>
            </w:pPr>
            <w:r w:rsidRPr="007948F8">
              <w:rPr>
                <w:color w:val="auto"/>
              </w:rPr>
              <w:t>Year: 2014-2015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150A" w:rsidRPr="007948F8" w:rsidRDefault="00354C3E" w:rsidP="00354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Start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150A" w:rsidRPr="007948F8" w:rsidRDefault="00354C3E" w:rsidP="00354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Sept.</w:t>
            </w:r>
            <w:bookmarkStart w:id="0" w:name="_GoBack"/>
            <w:bookmarkEnd w:id="0"/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150A" w:rsidRPr="007948F8" w:rsidRDefault="00AD150A" w:rsidP="00AD1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948F8">
              <w:rPr>
                <w:color w:val="auto"/>
              </w:rPr>
              <w:t>Dec.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150A" w:rsidRPr="007948F8" w:rsidRDefault="00AD150A" w:rsidP="00AD1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948F8">
              <w:rPr>
                <w:color w:val="auto"/>
              </w:rPr>
              <w:t>Mar.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150A" w:rsidRPr="007948F8" w:rsidRDefault="00AD150A" w:rsidP="00AD1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948F8">
              <w:rPr>
                <w:color w:val="auto"/>
              </w:rPr>
              <w:t>June</w:t>
            </w: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AD150A" w:rsidRPr="007948F8" w:rsidRDefault="00AD150A" w:rsidP="00CB1698">
            <w:pPr>
              <w:jc w:val="right"/>
              <w:rPr>
                <w:color w:val="auto"/>
              </w:rPr>
            </w:pPr>
            <w:r w:rsidRPr="007948F8">
              <w:rPr>
                <w:color w:val="auto"/>
              </w:rPr>
              <w:t>Date</w:t>
            </w: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62320F">
            <w:pPr>
              <w:rPr>
                <w:color w:val="auto"/>
              </w:rPr>
            </w:pPr>
            <w:r w:rsidRPr="007948F8">
              <w:rPr>
                <w:color w:val="auto"/>
              </w:rPr>
              <w:t>Education System and Resources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333188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Has a library card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7948F8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 xml:space="preserve">Checks out books from library </w:t>
            </w: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7948F8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 xml:space="preserve">Checks out DVD’s from library 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301AC2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Has a collection of books at home</w:t>
            </w: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333188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Knows about CLC adult education classes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E645C6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Reads to children or grandchildren</w:t>
            </w: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333188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Helps children with homework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2E47FA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Understands information from child’s school</w:t>
            </w: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 w:rsidP="00333188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Attended a parent/teacher conference</w:t>
            </w: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62320F">
            <w:pPr>
              <w:rPr>
                <w:color w:val="auto"/>
              </w:rPr>
            </w:pPr>
            <w:r w:rsidRPr="007948F8">
              <w:rPr>
                <w:color w:val="auto"/>
              </w:rPr>
              <w:t>Money and Employment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DD03E3" w:rsidRPr="00367737" w:rsidRDefault="00AD150A" w:rsidP="00DD03E3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Understands financial paperwork</w:t>
            </w:r>
            <w:r w:rsidR="00DD03E3" w:rsidRPr="00367737">
              <w:rPr>
                <w:b w:val="0"/>
                <w:color w:val="auto"/>
              </w:rPr>
              <w:t>:</w:t>
            </w:r>
            <w:r w:rsidRPr="00367737">
              <w:rPr>
                <w:b w:val="0"/>
                <w:color w:val="auto"/>
              </w:rPr>
              <w:t xml:space="preserve"> </w:t>
            </w:r>
          </w:p>
          <w:p w:rsidR="00AD150A" w:rsidRPr="00367737" w:rsidRDefault="00AD150A" w:rsidP="00DD03E3">
            <w:pPr>
              <w:pStyle w:val="ListParagraph"/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 xml:space="preserve">bills, statements, applications, contracts 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DD03E3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W</w:t>
            </w:r>
            <w:r w:rsidR="00DD03E3" w:rsidRPr="00367737">
              <w:rPr>
                <w:b w:val="0"/>
                <w:color w:val="auto"/>
              </w:rPr>
              <w:t xml:space="preserve">orks:  </w:t>
            </w:r>
            <w:r w:rsidR="00367737">
              <w:rPr>
                <w:b w:val="0"/>
                <w:color w:val="auto"/>
              </w:rPr>
              <w:t xml:space="preserve">          </w:t>
            </w:r>
            <w:sdt>
              <w:sdtPr>
                <w:id w:val="-13171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E3" w:rsidRPr="00367737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DD03E3" w:rsidRPr="00367737">
              <w:rPr>
                <w:b w:val="0"/>
                <w:color w:val="auto"/>
              </w:rPr>
              <w:t>Full-time</w:t>
            </w:r>
            <w:r w:rsidR="00367737">
              <w:rPr>
                <w:b w:val="0"/>
                <w:color w:val="auto"/>
              </w:rPr>
              <w:t xml:space="preserve">          </w:t>
            </w:r>
            <w:r w:rsidR="00DD03E3" w:rsidRPr="00367737">
              <w:rPr>
                <w:b w:val="0"/>
                <w:color w:val="auto"/>
              </w:rPr>
              <w:t xml:space="preserve">    </w:t>
            </w:r>
            <w:sdt>
              <w:sdtPr>
                <w:id w:val="68779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E3" w:rsidRPr="00367737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DD03E3" w:rsidRPr="00367737">
              <w:rPr>
                <w:b w:val="0"/>
                <w:color w:val="auto"/>
              </w:rPr>
              <w:t>Part-time</w:t>
            </w: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4D00D7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Received a raise or promotion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4D00D7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Has a resume and a list of references</w:t>
            </w: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 w:rsidP="007948F8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Understands the process of looking for work:  searching, applications, interviews</w:t>
            </w: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62320F">
            <w:pPr>
              <w:rPr>
                <w:color w:val="auto"/>
              </w:rPr>
            </w:pPr>
            <w:r w:rsidRPr="007948F8">
              <w:rPr>
                <w:color w:val="auto"/>
              </w:rPr>
              <w:t>Technology Literacy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8DB3E2" w:themeFill="text2" w:themeFillTint="66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323735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Sends texts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323735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 xml:space="preserve">Uses keyboard and mouse </w:t>
            </w: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320AA2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Uses E-mail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320AA2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 xml:space="preserve">Can find information using an internet search </w:t>
            </w: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323735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Can fill out online forms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AD150A" w:rsidRPr="00367737" w:rsidRDefault="00AD150A" w:rsidP="00323735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Can use word processing software</w:t>
            </w: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</w:tcPr>
          <w:p w:rsidR="00AD150A" w:rsidRPr="007948F8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367737" w:rsidRDefault="00AD150A" w:rsidP="00323735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Has completed a computer class</w:t>
            </w: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150A" w:rsidRPr="007948F8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7948F8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62320F">
            <w:pPr>
              <w:rPr>
                <w:color w:val="auto"/>
              </w:rPr>
            </w:pPr>
            <w:r w:rsidRPr="007948F8">
              <w:rPr>
                <w:color w:val="auto"/>
              </w:rPr>
              <w:t>Health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B6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B6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B6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AD150A" w:rsidRPr="007948F8" w:rsidRDefault="00AD150A" w:rsidP="00B6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8DB3E2" w:themeFill="text2" w:themeFillTint="66"/>
          </w:tcPr>
          <w:p w:rsidR="00AD150A" w:rsidRPr="007948F8" w:rsidRDefault="00AD150A" w:rsidP="00B6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B61064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Understands and can follow instructions from doctors, nurses and dentists</w:t>
            </w: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B6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B6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B6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B6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</w:tcPr>
          <w:p w:rsidR="00AD150A" w:rsidRPr="00367737" w:rsidRDefault="00AD150A" w:rsidP="00B6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bottom w:val="single" w:sz="4" w:space="0" w:color="auto"/>
            </w:tcBorders>
          </w:tcPr>
          <w:p w:rsidR="00AD150A" w:rsidRPr="00367737" w:rsidRDefault="00AD150A" w:rsidP="004D00D7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Can read medicine instructions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none" w:sz="0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AD150A" w:rsidRPr="00367737" w:rsidRDefault="00AD150A" w:rsidP="0062320F">
            <w:pPr>
              <w:rPr>
                <w:color w:val="auto"/>
              </w:rPr>
            </w:pPr>
            <w:r w:rsidRPr="00367737">
              <w:rPr>
                <w:color w:val="auto"/>
              </w:rPr>
              <w:t>Civic Participation (Citizens only)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948F8" w:rsidRPr="00367737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bottom w:val="single" w:sz="4" w:space="0" w:color="auto"/>
            </w:tcBorders>
          </w:tcPr>
          <w:p w:rsidR="007948F8" w:rsidRPr="00367737" w:rsidRDefault="007948F8" w:rsidP="00B61064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</w:rPr>
            </w:pPr>
            <w:r w:rsidRPr="00367737">
              <w:rPr>
                <w:b w:val="0"/>
                <w:color w:val="auto"/>
              </w:rPr>
              <w:t>Has a driver’s license</w:t>
            </w:r>
          </w:p>
        </w:tc>
        <w:tc>
          <w:tcPr>
            <w:tcW w:w="1156" w:type="dxa"/>
          </w:tcPr>
          <w:p w:rsidR="007948F8" w:rsidRPr="00367737" w:rsidRDefault="0079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7948F8" w:rsidRPr="00367737" w:rsidRDefault="0079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7948F8" w:rsidRPr="00367737" w:rsidRDefault="0079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7948F8" w:rsidRPr="00367737" w:rsidRDefault="0079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7948F8" w:rsidRPr="00367737" w:rsidRDefault="0079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48F8" w:rsidRPr="00367737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single" w:sz="4" w:space="0" w:color="auto"/>
              <w:right w:val="single" w:sz="4" w:space="0" w:color="auto"/>
            </w:tcBorders>
          </w:tcPr>
          <w:p w:rsidR="00AD150A" w:rsidRPr="00367737" w:rsidRDefault="00AD150A" w:rsidP="00B61064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 xml:space="preserve">Registered to vote 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AD150A" w:rsidRPr="00367737" w:rsidRDefault="00AD1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948F8" w:rsidRPr="00367737" w:rsidTr="0036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bottom w:val="single" w:sz="4" w:space="0" w:color="auto"/>
            </w:tcBorders>
          </w:tcPr>
          <w:p w:rsidR="00AD150A" w:rsidRPr="00367737" w:rsidRDefault="00AD150A" w:rsidP="00B61064">
            <w:pPr>
              <w:pStyle w:val="ListParagraph"/>
              <w:numPr>
                <w:ilvl w:val="0"/>
                <w:numId w:val="3"/>
              </w:numPr>
              <w:ind w:left="334"/>
              <w:rPr>
                <w:b w:val="0"/>
                <w:color w:val="auto"/>
              </w:rPr>
            </w:pPr>
            <w:r w:rsidRPr="00367737">
              <w:rPr>
                <w:b w:val="0"/>
                <w:color w:val="auto"/>
              </w:rPr>
              <w:t>Voted in the last election.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D150A" w:rsidRPr="00367737" w:rsidRDefault="00AD1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D03E3" w:rsidRPr="00DD03E3" w:rsidTr="0036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left w:val="single" w:sz="4" w:space="0" w:color="auto"/>
              <w:right w:val="single" w:sz="4" w:space="0" w:color="auto"/>
            </w:tcBorders>
          </w:tcPr>
          <w:p w:rsidR="00DD03E3" w:rsidRPr="00DD03E3" w:rsidRDefault="00DD03E3" w:rsidP="00DD03E3">
            <w:pPr>
              <w:rPr>
                <w:color w:val="auto"/>
              </w:rPr>
            </w:pPr>
            <w:r w:rsidRPr="00DD03E3">
              <w:rPr>
                <w:color w:val="auto"/>
              </w:rPr>
              <w:t>Other ____________________________________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DD03E3" w:rsidRPr="00DD03E3" w:rsidRDefault="00DD0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DD03E3" w:rsidRPr="00DD03E3" w:rsidRDefault="00DD0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D03E3" w:rsidRPr="00DD03E3" w:rsidRDefault="00DD0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D03E3" w:rsidRPr="00DD03E3" w:rsidRDefault="00DD0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D03E3" w:rsidRPr="00DD03E3" w:rsidRDefault="00DD0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323735" w:rsidRDefault="00323735" w:rsidP="00354C3E">
      <w:pPr>
        <w:rPr>
          <w:sz w:val="28"/>
          <w:szCs w:val="28"/>
        </w:rPr>
      </w:pPr>
    </w:p>
    <w:sectPr w:rsidR="00323735" w:rsidSect="007F70CD">
      <w:headerReference w:type="default" r:id="rId8"/>
      <w:pgSz w:w="12240" w:h="15840"/>
      <w:pgMar w:top="1440" w:right="864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B2" w:rsidRDefault="00DE32B2" w:rsidP="0062320F">
      <w:pPr>
        <w:spacing w:after="0" w:line="240" w:lineRule="auto"/>
      </w:pPr>
      <w:r>
        <w:separator/>
      </w:r>
    </w:p>
  </w:endnote>
  <w:endnote w:type="continuationSeparator" w:id="0">
    <w:p w:rsidR="00DE32B2" w:rsidRDefault="00DE32B2" w:rsidP="0062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B2" w:rsidRDefault="00DE32B2" w:rsidP="0062320F">
      <w:pPr>
        <w:spacing w:after="0" w:line="240" w:lineRule="auto"/>
      </w:pPr>
      <w:r>
        <w:separator/>
      </w:r>
    </w:p>
  </w:footnote>
  <w:footnote w:type="continuationSeparator" w:id="0">
    <w:p w:rsidR="00DE32B2" w:rsidRDefault="00DE32B2" w:rsidP="0062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35" w:rsidRDefault="00323735" w:rsidP="0062320F">
    <w:pPr>
      <w:pStyle w:val="Header"/>
      <w:rPr>
        <w:rFonts w:ascii="Arial" w:hAnsi="Arial" w:cs="Arial"/>
        <w:color w:val="A6A6A6" w:themeColor="background1" w:themeShade="A6"/>
        <w:sz w:val="36"/>
        <w:szCs w:val="36"/>
      </w:rPr>
    </w:pPr>
    <w:r>
      <w:rPr>
        <w:noProof/>
      </w:rPr>
      <w:drawing>
        <wp:inline distT="0" distB="0" distL="0" distR="0" wp14:anchorId="3F6B26CF" wp14:editId="0CBCB3DC">
          <wp:extent cx="3019425" cy="514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14773" b="2386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3735" w:rsidRDefault="00323735" w:rsidP="0062320F">
    <w:pPr>
      <w:pStyle w:val="Header"/>
    </w:pPr>
    <w:r w:rsidRPr="00FA416E">
      <w:rPr>
        <w:rFonts w:ascii="Arial" w:hAnsi="Arial" w:cs="Arial"/>
        <w:color w:val="A6A6A6" w:themeColor="background1" w:themeShade="A6"/>
        <w:sz w:val="32"/>
        <w:szCs w:val="32"/>
      </w:rPr>
      <w:t>Adult Literacy Tutoring Program</w:t>
    </w:r>
    <w:r w:rsidRPr="00FA416E">
      <w:rPr>
        <w:rFonts w:ascii="Arial" w:hAnsi="Arial" w:cs="Arial"/>
        <w:color w:val="A6A6A6" w:themeColor="background1" w:themeShade="A6"/>
        <w:sz w:val="32"/>
        <w:szCs w:val="32"/>
      </w:rPr>
      <w:tab/>
    </w:r>
  </w:p>
  <w:p w:rsidR="00323735" w:rsidRDefault="00323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869"/>
    <w:multiLevelType w:val="hybridMultilevel"/>
    <w:tmpl w:val="D206B392"/>
    <w:lvl w:ilvl="0" w:tplc="92DA3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9442B"/>
    <w:multiLevelType w:val="hybridMultilevel"/>
    <w:tmpl w:val="B14E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E693C"/>
    <w:multiLevelType w:val="hybridMultilevel"/>
    <w:tmpl w:val="C6D8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6F"/>
    <w:rsid w:val="000101ED"/>
    <w:rsid w:val="00103693"/>
    <w:rsid w:val="00132D8D"/>
    <w:rsid w:val="00144AFB"/>
    <w:rsid w:val="00176E3D"/>
    <w:rsid w:val="001D17CB"/>
    <w:rsid w:val="001D559C"/>
    <w:rsid w:val="002169D2"/>
    <w:rsid w:val="00222767"/>
    <w:rsid w:val="0025614C"/>
    <w:rsid w:val="002C5CA5"/>
    <w:rsid w:val="002E47FA"/>
    <w:rsid w:val="00301AC2"/>
    <w:rsid w:val="00320AA2"/>
    <w:rsid w:val="00323735"/>
    <w:rsid w:val="00333188"/>
    <w:rsid w:val="00354C3E"/>
    <w:rsid w:val="00367737"/>
    <w:rsid w:val="0039561E"/>
    <w:rsid w:val="003C6217"/>
    <w:rsid w:val="0048700A"/>
    <w:rsid w:val="004D00D7"/>
    <w:rsid w:val="004E5FB6"/>
    <w:rsid w:val="00580D49"/>
    <w:rsid w:val="00603F85"/>
    <w:rsid w:val="006162D3"/>
    <w:rsid w:val="0062320F"/>
    <w:rsid w:val="006A686F"/>
    <w:rsid w:val="007948F8"/>
    <w:rsid w:val="007D496F"/>
    <w:rsid w:val="007F70CD"/>
    <w:rsid w:val="00812A43"/>
    <w:rsid w:val="008A6DED"/>
    <w:rsid w:val="008F3334"/>
    <w:rsid w:val="00954C37"/>
    <w:rsid w:val="009C7FF7"/>
    <w:rsid w:val="00AD150A"/>
    <w:rsid w:val="00B301DC"/>
    <w:rsid w:val="00B61064"/>
    <w:rsid w:val="00C87074"/>
    <w:rsid w:val="00CB1698"/>
    <w:rsid w:val="00D30DDF"/>
    <w:rsid w:val="00DD03E3"/>
    <w:rsid w:val="00DE32B2"/>
    <w:rsid w:val="00DE36F7"/>
    <w:rsid w:val="00E176D5"/>
    <w:rsid w:val="00E645C6"/>
    <w:rsid w:val="00E93641"/>
    <w:rsid w:val="00F5123D"/>
    <w:rsid w:val="00F816E7"/>
    <w:rsid w:val="00FC05B2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DF"/>
    <w:pPr>
      <w:ind w:left="720"/>
      <w:contextualSpacing/>
    </w:pPr>
  </w:style>
  <w:style w:type="table" w:styleId="TableGrid">
    <w:name w:val="Table Grid"/>
    <w:basedOn w:val="TableNormal"/>
    <w:uiPriority w:val="59"/>
    <w:rsid w:val="004D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0F"/>
  </w:style>
  <w:style w:type="paragraph" w:styleId="Footer">
    <w:name w:val="footer"/>
    <w:basedOn w:val="Normal"/>
    <w:link w:val="Foot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0F"/>
  </w:style>
  <w:style w:type="paragraph" w:styleId="BalloonText">
    <w:name w:val="Balloon Text"/>
    <w:basedOn w:val="Normal"/>
    <w:link w:val="BalloonTextChar"/>
    <w:uiPriority w:val="99"/>
    <w:semiHidden/>
    <w:unhideWhenUsed/>
    <w:rsid w:val="0062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7FA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7948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DF"/>
    <w:pPr>
      <w:ind w:left="720"/>
      <w:contextualSpacing/>
    </w:pPr>
  </w:style>
  <w:style w:type="table" w:styleId="TableGrid">
    <w:name w:val="Table Grid"/>
    <w:basedOn w:val="TableNormal"/>
    <w:uiPriority w:val="59"/>
    <w:rsid w:val="004D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0F"/>
  </w:style>
  <w:style w:type="paragraph" w:styleId="Footer">
    <w:name w:val="footer"/>
    <w:basedOn w:val="Normal"/>
    <w:link w:val="FooterChar"/>
    <w:uiPriority w:val="99"/>
    <w:unhideWhenUsed/>
    <w:rsid w:val="0062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0F"/>
  </w:style>
  <w:style w:type="paragraph" w:styleId="BalloonText">
    <w:name w:val="Balloon Text"/>
    <w:basedOn w:val="Normal"/>
    <w:link w:val="BalloonTextChar"/>
    <w:uiPriority w:val="99"/>
    <w:semiHidden/>
    <w:unhideWhenUsed/>
    <w:rsid w:val="0062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2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7FA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7948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Waukegan Public Library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Setup</cp:lastModifiedBy>
  <cp:revision>5</cp:revision>
  <cp:lastPrinted>2014-08-14T21:34:00Z</cp:lastPrinted>
  <dcterms:created xsi:type="dcterms:W3CDTF">2014-06-17T21:03:00Z</dcterms:created>
  <dcterms:modified xsi:type="dcterms:W3CDTF">2014-08-14T21:34:00Z</dcterms:modified>
</cp:coreProperties>
</file>